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cs="仿宋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仿宋" w:cs="仿宋"/>
          <w:b/>
          <w:bCs w:val="0"/>
          <w:kern w:val="2"/>
          <w:sz w:val="36"/>
          <w:szCs w:val="36"/>
          <w:lang w:val="en-US" w:eastAsia="zh-CN" w:bidi="ar"/>
        </w:rPr>
        <w:t>第二十</w:t>
      </w:r>
      <w:r>
        <w:rPr>
          <w:rFonts w:hint="eastAsia" w:cs="仿宋"/>
          <w:b/>
          <w:bCs w:val="0"/>
          <w:kern w:val="2"/>
          <w:sz w:val="36"/>
          <w:szCs w:val="36"/>
          <w:lang w:val="en-US" w:eastAsia="zh-CN" w:bidi="ar"/>
        </w:rPr>
        <w:t>一</w:t>
      </w:r>
      <w:r>
        <w:rPr>
          <w:rFonts w:hint="eastAsia" w:ascii="Times New Roman" w:hAnsi="Times New Roman" w:eastAsia="仿宋" w:cs="仿宋"/>
          <w:b/>
          <w:bCs w:val="0"/>
          <w:kern w:val="2"/>
          <w:sz w:val="36"/>
          <w:szCs w:val="36"/>
          <w:lang w:val="en-US" w:eastAsia="zh-CN" w:bidi="ar"/>
        </w:rPr>
        <w:t>届山东省大学生机电产品创新设计竞赛作品报名表</w:t>
      </w:r>
    </w:p>
    <w:tbl>
      <w:tblPr>
        <w:tblStyle w:val="2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17"/>
        <w:gridCol w:w="330"/>
        <w:gridCol w:w="553"/>
        <w:gridCol w:w="360"/>
        <w:gridCol w:w="35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参赛作品名称</w:t>
            </w:r>
          </w:p>
        </w:tc>
        <w:tc>
          <w:tcPr>
            <w:tcW w:w="7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pacing w:val="-2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pacing w:val="-20"/>
                <w:kern w:val="2"/>
                <w:sz w:val="21"/>
                <w:szCs w:val="24"/>
                <w:lang w:val="en-US" w:eastAsia="zh-CN" w:bidi="ar"/>
              </w:rPr>
              <w:t>参赛类别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rPr>
                <w:rFonts w:hint="default"/>
                <w:w w:val="99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本科组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专科（高职）组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工业设计组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  <w:tc>
          <w:tcPr>
            <w:tcW w:w="3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企业主题组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FF0000"/>
                <w:spacing w:val="-2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pacing w:val="-20"/>
                <w:kern w:val="2"/>
                <w:sz w:val="21"/>
                <w:szCs w:val="24"/>
                <w:lang w:val="en-US" w:eastAsia="zh-CN" w:bidi="ar"/>
              </w:rPr>
              <w:t>主题类别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-6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竞赛主题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  <w:tc>
          <w:tcPr>
            <w:tcW w:w="3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胜信主题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科明主题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□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慧鱼主题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国强五金主题</w:t>
            </w:r>
            <w:r>
              <w:rPr>
                <w:rFonts w:hint="default" w:ascii="Times New Roman" w:hAnsi="Times New Roman" w:eastAsia="Wingdings 2" w:cs="Wingdings 2"/>
                <w:kern w:val="2"/>
                <w:sz w:val="21"/>
                <w:szCs w:val="24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联系人通讯地址</w:t>
            </w:r>
          </w:p>
        </w:tc>
        <w:tc>
          <w:tcPr>
            <w:tcW w:w="4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话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手机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Email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参赛者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级</w:t>
            </w:r>
          </w:p>
        </w:tc>
        <w:tc>
          <w:tcPr>
            <w:tcW w:w="287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称</w:t>
            </w: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exac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作品内容简介（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400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主要创新点（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推广应用价值（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参赛承诺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/>
              <w:ind w:left="0" w:right="0" w:firstLine="420" w:firstLineChars="200"/>
              <w:jc w:val="both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1"/>
                <w:szCs w:val="21"/>
                <w:lang w:val="en-US" w:eastAsia="zh-CN" w:bidi="ar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32" w:firstLineChars="805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指导教师（签名）：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制作费用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______________________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元。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是否已申请专利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学校推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荐意见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__________________(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签名或盖章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)  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（公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决赛评审结果及推荐意见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山东省大学生机电创新设计竞赛组委会主任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__________________(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签名或盖章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填写说明：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）参赛类别分为本科组、专科（高职）组、工业设计组和企业主题组，仅可勾选一项，选中参赛类别后勾选其对应的主题类别，本科、专科和工业设计组仅对应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竞赛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主题和其它；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）联系人应由各学校指派；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）每个作品的参赛者不超过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人，指导教师不超过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人，本人须签名，一旦上报不能再更改；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）制作费用主要包括：购买元器件和材料费、外协零件加工费等，不含调研、差旅、资料、学生人工费；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）学校推荐意见一览的负责人应为协作组成员或学校相关负责人；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）本表双面打印在一张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A4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纸上。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</w:t>
      </w:r>
      <w:r>
        <w:rPr>
          <w:rFonts w:hint="eastAsia" w:ascii="Times New Roman" w:hAnsi="Times New Roman" w:eastAsia="仿宋" w:cs="仿宋"/>
          <w:kern w:val="2"/>
          <w:sz w:val="21"/>
          <w:szCs w:val="21"/>
          <w:lang w:val="en-US" w:eastAsia="zh-CN" w:bidi="ar"/>
        </w:rPr>
        <w:t>扫描或拍照后上传电子文档。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-359" w:leftChars="-171" w:right="27" w:rightChars="13" w:firstLine="361" w:firstLineChars="150"/>
        <w:jc w:val="both"/>
      </w:pPr>
      <w:r>
        <w:rPr>
          <w:rFonts w:hint="eastAsia" w:ascii="Times New Roman" w:hAnsi="Times New Roman" w:eastAsia="仿宋" w:cs="仿宋"/>
          <w:b/>
          <w:bCs w:val="0"/>
          <w:kern w:val="2"/>
          <w:sz w:val="24"/>
          <w:szCs w:val="24"/>
          <w:lang w:val="en-US" w:eastAsia="zh-CN" w:bidi="ar"/>
        </w:rPr>
        <w:t>注：参赛学生、教师名单及排序请按实际贡献大小认真填写、审核，一经上报不再更改。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351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2024-03-14T10:46:13Z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931214D2276E4959B870FF7CAD3DC067_12</vt:lpwstr>
  </property>
</Properties>
</file>