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“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海葵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”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学业帮扶平台</w:t>
      </w:r>
      <w:r>
        <w:rPr>
          <w:rFonts w:hint="eastAsia" w:ascii="华文中宋" w:hAnsi="华文中宋" w:eastAsia="华文中宋"/>
          <w:b/>
          <w:sz w:val="32"/>
          <w:szCs w:val="32"/>
        </w:rPr>
        <w:t>活动记录表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501"/>
        <w:gridCol w:w="1410"/>
        <w:gridCol w:w="255"/>
        <w:gridCol w:w="120"/>
        <w:gridCol w:w="1410"/>
        <w:gridCol w:w="150"/>
        <w:gridCol w:w="840"/>
        <w:gridCol w:w="630"/>
        <w:gridCol w:w="66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spacing w:before="145" w:beforeLines="50"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志愿者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号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级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手 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平均学分绩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被</w:t>
            </w:r>
            <w:r>
              <w:rPr>
                <w:rFonts w:hint="eastAsia" w:ascii="仿宋_GB2312" w:eastAsia="仿宋_GB2312"/>
                <w:sz w:val="28"/>
                <w:szCs w:val="28"/>
              </w:rPr>
              <w:t>帮扶学生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号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级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不及格学分数</w:t>
            </w:r>
            <w:bookmarkEnd w:id="0"/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不及格课程门数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手 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录</w:t>
            </w: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</w:t>
            </w:r>
          </w:p>
        </w:tc>
        <w:tc>
          <w:tcPr>
            <w:tcW w:w="418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点</w:t>
            </w: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帮  扶  </w:t>
            </w:r>
            <w:r>
              <w:rPr>
                <w:rFonts w:ascii="仿宋_GB2312" w:eastAsia="仿宋_GB2312"/>
                <w:sz w:val="28"/>
                <w:szCs w:val="28"/>
              </w:rPr>
              <w:t>内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可根据实际情况调整页面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可根据实际情况调整页面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可根据实际情况调整页面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帮扶学生学业反馈</w:t>
            </w:r>
          </w:p>
        </w:tc>
        <w:tc>
          <w:tcPr>
            <w:tcW w:w="3166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0__学年__季学期平均学分绩</w:t>
            </w:r>
          </w:p>
        </w:tc>
        <w:tc>
          <w:tcPr>
            <w:tcW w:w="1680" w:type="dxa"/>
            <w:gridSpan w:val="3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期末是否有挂科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80" w:lineRule="exact"/>
              <w:ind w:firstLine="3568" w:firstLineChars="1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挂科科目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补考是否通过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spacing w:line="480" w:lineRule="exact"/>
              <w:ind w:firstLine="3568" w:firstLineChars="1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通过科目</w:t>
            </w:r>
          </w:p>
        </w:tc>
        <w:tc>
          <w:tcPr>
            <w:tcW w:w="2445" w:type="dxa"/>
            <w:gridSpan w:val="2"/>
            <w:vAlign w:val="top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ind w:firstLine="3088" w:firstLineChars="1600"/>
              <w:jc w:val="left"/>
            </w:pPr>
          </w:p>
        </w:tc>
        <w:tc>
          <w:tcPr>
            <w:tcW w:w="316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累计不及格学分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80" w:lineRule="exact"/>
              <w:ind w:firstLine="3088" w:firstLineChars="1600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累计不及格课程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ind w:firstLine="3088" w:firstLineChars="1600"/>
              <w:jc w:val="left"/>
            </w:pPr>
          </w:p>
        </w:tc>
        <w:tc>
          <w:tcPr>
            <w:tcW w:w="3166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0__学年__季学期平均学分绩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spacing w:line="480" w:lineRule="exact"/>
              <w:ind w:firstLine="3088" w:firstLineChars="1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2445" w:type="dxa"/>
            <w:gridSpan w:val="2"/>
            <w:vAlign w:val="top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ind w:firstLine="4208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期末是否有挂科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80" w:lineRule="exact"/>
              <w:ind w:firstLine="3568" w:firstLineChars="1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挂科科目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ind w:firstLine="4208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补考是否通过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spacing w:line="480" w:lineRule="exact"/>
              <w:ind w:firstLine="3088" w:firstLineChars="1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通过科目</w:t>
            </w:r>
          </w:p>
        </w:tc>
        <w:tc>
          <w:tcPr>
            <w:tcW w:w="2445" w:type="dxa"/>
            <w:gridSpan w:val="2"/>
            <w:vAlign w:val="top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ind w:firstLine="4208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累计不及格学分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80" w:lineRule="exact"/>
              <w:ind w:firstLine="3088" w:firstLineChars="1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累计不及格课程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ind w:firstLine="4208" w:firstLineChars="160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  <w:jc w:val="center"/>
        </w:trPr>
        <w:tc>
          <w:tcPr>
            <w:tcW w:w="771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工作方法、经验及其他需要补充说明的情况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3682" w:firstLineChars="1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帮扶学生辅导员签名：</w:t>
            </w:r>
          </w:p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 日 期：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3" w:firstLineChars="100"/>
        <w:jc w:val="lef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可根据</w:t>
      </w:r>
      <w:r>
        <w:rPr>
          <w:rFonts w:ascii="仿宋_GB2312" w:eastAsia="仿宋_GB2312"/>
          <w:sz w:val="24"/>
          <w:szCs w:val="24"/>
        </w:rPr>
        <w:t>实际情况调整页面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正反面打印。</w:t>
      </w:r>
    </w:p>
    <w:sectPr>
      <w:headerReference r:id="rId3" w:type="default"/>
      <w:pgSz w:w="11906" w:h="16838"/>
      <w:pgMar w:top="1418" w:right="1134" w:bottom="1134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default" w:ascii="Times New Roman" w:hAnsi="Times New Roman" w:eastAsia="宋体" w:cs="Times New Roman"/>
        <w:sz w:val="21"/>
        <w:szCs w:val="21"/>
      </w:rPr>
    </w:pPr>
    <w:r>
      <w:rPr>
        <w:rFonts w:hint="default" w:ascii="Times New Roman" w:hAnsi="Times New Roman" w:eastAsia="宋体" w:cs="Times New Roman"/>
        <w:sz w:val="21"/>
        <w:szCs w:val="21"/>
      </w:rPr>
      <w:t>附件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1</w:t>
    </w:r>
    <w:r>
      <w:rPr>
        <w:rFonts w:hint="default" w:ascii="Times New Roman" w:hAnsi="Times New Roman" w:eastAsia="宋体" w:cs="Times New Roman"/>
        <w:sz w:val="21"/>
        <w:szCs w:val="21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ZWYwNTdhMGY1MzQxNWM4ODdiZmE2OWY2ZDBjYWUifQ=="/>
  </w:docVars>
  <w:rsids>
    <w:rsidRoot w:val="00516D27"/>
    <w:rsid w:val="000407FA"/>
    <w:rsid w:val="000922CD"/>
    <w:rsid w:val="000B5497"/>
    <w:rsid w:val="000C4E5C"/>
    <w:rsid w:val="001006AD"/>
    <w:rsid w:val="001939CE"/>
    <w:rsid w:val="001944A0"/>
    <w:rsid w:val="00194F3F"/>
    <w:rsid w:val="001C5494"/>
    <w:rsid w:val="00204B9E"/>
    <w:rsid w:val="00242FE6"/>
    <w:rsid w:val="0028169B"/>
    <w:rsid w:val="00326DE8"/>
    <w:rsid w:val="00353B49"/>
    <w:rsid w:val="0035447D"/>
    <w:rsid w:val="003C0836"/>
    <w:rsid w:val="003D1271"/>
    <w:rsid w:val="003F1B64"/>
    <w:rsid w:val="004326AE"/>
    <w:rsid w:val="00470CD4"/>
    <w:rsid w:val="004903B0"/>
    <w:rsid w:val="00496096"/>
    <w:rsid w:val="004A51E1"/>
    <w:rsid w:val="004E1B1B"/>
    <w:rsid w:val="00502367"/>
    <w:rsid w:val="005072BD"/>
    <w:rsid w:val="00516D27"/>
    <w:rsid w:val="00536053"/>
    <w:rsid w:val="00597312"/>
    <w:rsid w:val="005A2D83"/>
    <w:rsid w:val="005C5131"/>
    <w:rsid w:val="005E44B7"/>
    <w:rsid w:val="00647D9E"/>
    <w:rsid w:val="006758A4"/>
    <w:rsid w:val="006A0268"/>
    <w:rsid w:val="006C6641"/>
    <w:rsid w:val="006D4251"/>
    <w:rsid w:val="006E08BB"/>
    <w:rsid w:val="00704249"/>
    <w:rsid w:val="00737DBA"/>
    <w:rsid w:val="007B1C50"/>
    <w:rsid w:val="008231C4"/>
    <w:rsid w:val="00874FA9"/>
    <w:rsid w:val="008C3E07"/>
    <w:rsid w:val="008C42D8"/>
    <w:rsid w:val="008F0224"/>
    <w:rsid w:val="0094172E"/>
    <w:rsid w:val="00977859"/>
    <w:rsid w:val="009B08FD"/>
    <w:rsid w:val="009F1F37"/>
    <w:rsid w:val="00AB432E"/>
    <w:rsid w:val="00AB7F39"/>
    <w:rsid w:val="00AD5BC5"/>
    <w:rsid w:val="00B96269"/>
    <w:rsid w:val="00C17666"/>
    <w:rsid w:val="00C97DF8"/>
    <w:rsid w:val="00CE2E3B"/>
    <w:rsid w:val="00D06B78"/>
    <w:rsid w:val="00DD3F02"/>
    <w:rsid w:val="00E372E6"/>
    <w:rsid w:val="00E43931"/>
    <w:rsid w:val="00E5766C"/>
    <w:rsid w:val="00E96214"/>
    <w:rsid w:val="00EB7954"/>
    <w:rsid w:val="00ED4C67"/>
    <w:rsid w:val="00F311EF"/>
    <w:rsid w:val="00F46290"/>
    <w:rsid w:val="06754FEA"/>
    <w:rsid w:val="07A70640"/>
    <w:rsid w:val="0D50069F"/>
    <w:rsid w:val="0DE46EAF"/>
    <w:rsid w:val="166444E5"/>
    <w:rsid w:val="1FC64311"/>
    <w:rsid w:val="1FEF15B3"/>
    <w:rsid w:val="2022005F"/>
    <w:rsid w:val="2D594220"/>
    <w:rsid w:val="373830F8"/>
    <w:rsid w:val="37FD7F7E"/>
    <w:rsid w:val="3C7301F1"/>
    <w:rsid w:val="44C06B56"/>
    <w:rsid w:val="4571637F"/>
    <w:rsid w:val="4AC801F6"/>
    <w:rsid w:val="4F5A37B4"/>
    <w:rsid w:val="57DD3E74"/>
    <w:rsid w:val="5CD320DC"/>
    <w:rsid w:val="621B2C36"/>
    <w:rsid w:val="66BE7A81"/>
    <w:rsid w:val="6B9671BF"/>
    <w:rsid w:val="6E271451"/>
    <w:rsid w:val="6EED54BE"/>
    <w:rsid w:val="728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2020-02-22T06:14:00Z</dcterms:created>
  <dc:creator>Administrator</dc:creator>
  <cp:lastModifiedBy>Ada1416136488</cp:lastModifiedBy>
  <dcterms:modified xsi:type="dcterms:W3CDTF">2023-12-04T03:26:11Z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090E4B555BCD496599132440F2879C07</vt:lpwstr>
  </property>
</Properties>
</file>